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E9" w:rsidRPr="007C722D" w:rsidRDefault="00E743E9">
      <w:p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>Задания 21-24 – Работа с текстом. Технология смыслового чтения.</w:t>
      </w:r>
    </w:p>
    <w:p w:rsidR="00E743E9" w:rsidRPr="007C722D" w:rsidRDefault="00E743E9">
      <w:p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 xml:space="preserve">Умения: </w:t>
      </w:r>
    </w:p>
    <w:p w:rsidR="00E743E9" w:rsidRPr="007C722D" w:rsidRDefault="00E743E9">
      <w:p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 xml:space="preserve">1. Задания 21-23. </w:t>
      </w:r>
      <w:proofErr w:type="gramStart"/>
      <w:r w:rsidRPr="007C722D">
        <w:rPr>
          <w:rFonts w:ascii="Times New Roman" w:hAnsi="Times New Roman" w:cs="Times New Roman"/>
          <w:sz w:val="24"/>
          <w:szCs w:val="24"/>
        </w:rPr>
        <w:t>Осуществлять поиск социальной информации по заданной теме, используя различные источники (учебники, СМИ, научные,  статистические данные и другое), составлять на их основе  план, приводить примеры социальных объектов, явлений, процессов, их структурных элементов и проявление основных функций разного типа социальных  отношений и ситуаций;</w:t>
      </w:r>
      <w:proofErr w:type="gramEnd"/>
    </w:p>
    <w:p w:rsidR="00E743E9" w:rsidRPr="007C722D" w:rsidRDefault="00E743E9">
      <w:p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>2. Задание 24. Анализировать, обобщать, систематизировать, конкретизировать  социальную информацию из адаптированных источников, умения соотносить ее с собственными знаниями</w:t>
      </w:r>
    </w:p>
    <w:p w:rsidR="00E743E9" w:rsidRPr="007C722D" w:rsidRDefault="00E743E9">
      <w:p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>Внимательно прочитайте текст</w:t>
      </w:r>
    </w:p>
    <w:p w:rsidR="00E743E9" w:rsidRPr="007C722D" w:rsidRDefault="00E743E9">
      <w:p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 xml:space="preserve">Уясните его содержание, </w:t>
      </w:r>
    </w:p>
    <w:p w:rsidR="00E743E9" w:rsidRPr="007C722D" w:rsidRDefault="00E743E9">
      <w:p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>Определите, из скольких частей складывается задание, на сколько вопросов надо ответить</w:t>
      </w:r>
    </w:p>
    <w:p w:rsidR="00E743E9" w:rsidRPr="007C722D" w:rsidRDefault="00E743E9">
      <w:p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>Дайте ответ на каждый вопрос, даже неполный</w:t>
      </w:r>
    </w:p>
    <w:p w:rsidR="00E743E9" w:rsidRPr="007C722D" w:rsidRDefault="00E743E9">
      <w:p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>Определите тему текста</w:t>
      </w:r>
    </w:p>
    <w:p w:rsidR="00E743E9" w:rsidRPr="007C722D" w:rsidRDefault="00E743E9">
      <w:p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>Найдите главную мысль</w:t>
      </w:r>
    </w:p>
    <w:p w:rsidR="00E743E9" w:rsidRPr="009C7EE5" w:rsidRDefault="00E743E9">
      <w:pPr>
        <w:rPr>
          <w:rFonts w:ascii="Times New Roman" w:hAnsi="Times New Roman" w:cs="Times New Roman"/>
          <w:sz w:val="24"/>
          <w:szCs w:val="24"/>
        </w:rPr>
      </w:pPr>
      <w:r w:rsidRPr="009C7EE5">
        <w:rPr>
          <w:rFonts w:ascii="Times New Roman" w:hAnsi="Times New Roman" w:cs="Times New Roman"/>
          <w:sz w:val="24"/>
          <w:szCs w:val="24"/>
        </w:rPr>
        <w:t>Техника «Соотнесение» (к какой теме относится)</w:t>
      </w:r>
    </w:p>
    <w:p w:rsidR="00E743E9" w:rsidRPr="009C7EE5" w:rsidRDefault="00E743E9">
      <w:pPr>
        <w:rPr>
          <w:rFonts w:ascii="Times New Roman" w:hAnsi="Times New Roman" w:cs="Times New Roman"/>
          <w:sz w:val="24"/>
          <w:szCs w:val="24"/>
        </w:rPr>
      </w:pPr>
      <w:r w:rsidRPr="009C7EE5">
        <w:rPr>
          <w:rFonts w:ascii="Times New Roman" w:hAnsi="Times New Roman" w:cs="Times New Roman"/>
          <w:sz w:val="24"/>
          <w:szCs w:val="24"/>
        </w:rPr>
        <w:t>Конспект</w:t>
      </w:r>
      <w:bookmarkStart w:id="0" w:name="_GoBack"/>
      <w:bookmarkEnd w:id="0"/>
    </w:p>
    <w:p w:rsidR="00E743E9" w:rsidRPr="009C7EE5" w:rsidRDefault="00E743E9">
      <w:pPr>
        <w:rPr>
          <w:rFonts w:ascii="Times New Roman" w:hAnsi="Times New Roman" w:cs="Times New Roman"/>
          <w:sz w:val="24"/>
          <w:szCs w:val="24"/>
        </w:rPr>
      </w:pPr>
      <w:r w:rsidRPr="009C7EE5">
        <w:rPr>
          <w:rFonts w:ascii="Times New Roman" w:hAnsi="Times New Roman" w:cs="Times New Roman"/>
          <w:sz w:val="24"/>
          <w:szCs w:val="24"/>
        </w:rPr>
        <w:t>Сжатие</w:t>
      </w:r>
    </w:p>
    <w:p w:rsidR="00E743E9" w:rsidRPr="009C7EE5" w:rsidRDefault="00E743E9">
      <w:pPr>
        <w:rPr>
          <w:rFonts w:ascii="Times New Roman" w:hAnsi="Times New Roman" w:cs="Times New Roman"/>
          <w:sz w:val="24"/>
          <w:szCs w:val="24"/>
        </w:rPr>
      </w:pPr>
      <w:r w:rsidRPr="009C7EE5">
        <w:rPr>
          <w:rFonts w:ascii="Times New Roman" w:hAnsi="Times New Roman" w:cs="Times New Roman"/>
          <w:sz w:val="24"/>
          <w:szCs w:val="24"/>
        </w:rPr>
        <w:t>Запись на полях</w:t>
      </w:r>
    </w:p>
    <w:p w:rsidR="00281C91" w:rsidRPr="009C7EE5" w:rsidRDefault="00E743E9">
      <w:pPr>
        <w:rPr>
          <w:rFonts w:ascii="Times New Roman" w:hAnsi="Times New Roman" w:cs="Times New Roman"/>
          <w:sz w:val="24"/>
          <w:szCs w:val="24"/>
        </w:rPr>
      </w:pPr>
      <w:r w:rsidRPr="009C7EE5">
        <w:rPr>
          <w:rFonts w:ascii="Times New Roman" w:hAnsi="Times New Roman" w:cs="Times New Roman"/>
          <w:sz w:val="24"/>
          <w:szCs w:val="24"/>
        </w:rPr>
        <w:t>На этапе планирования учащиеся размышляют о цели обучения, которую поставил перед ними учитель, определяют основные шаги своей работы, обдумывают подходы к решению учебной задачи и учебные стратегии, которые будут использовать. Для этого учащимс</w:t>
      </w:r>
      <w:r w:rsidR="00281C91" w:rsidRPr="009C7EE5">
        <w:rPr>
          <w:rFonts w:ascii="Times New Roman" w:hAnsi="Times New Roman" w:cs="Times New Roman"/>
          <w:sz w:val="24"/>
          <w:szCs w:val="24"/>
        </w:rPr>
        <w:t xml:space="preserve">я рекомендуется спросить себя: </w:t>
      </w:r>
    </w:p>
    <w:p w:rsidR="008758A9" w:rsidRPr="009C7EE5" w:rsidRDefault="00E743E9">
      <w:pPr>
        <w:rPr>
          <w:rFonts w:ascii="Times New Roman" w:hAnsi="Times New Roman" w:cs="Times New Roman"/>
          <w:sz w:val="24"/>
          <w:szCs w:val="24"/>
        </w:rPr>
      </w:pPr>
      <w:r w:rsidRPr="009C7EE5">
        <w:rPr>
          <w:rFonts w:ascii="Times New Roman" w:hAnsi="Times New Roman" w:cs="Times New Roman"/>
          <w:sz w:val="24"/>
          <w:szCs w:val="24"/>
        </w:rPr>
        <w:t xml:space="preserve"> «Что меня просят сделать?» </w:t>
      </w:r>
    </w:p>
    <w:p w:rsidR="008758A9" w:rsidRPr="009C7EE5" w:rsidRDefault="00E743E9">
      <w:pPr>
        <w:rPr>
          <w:rFonts w:ascii="Times New Roman" w:hAnsi="Times New Roman" w:cs="Times New Roman"/>
          <w:sz w:val="24"/>
          <w:szCs w:val="24"/>
        </w:rPr>
      </w:pPr>
      <w:r w:rsidRPr="009C7EE5">
        <w:rPr>
          <w:rFonts w:ascii="Times New Roman" w:hAnsi="Times New Roman" w:cs="Times New Roman"/>
          <w:sz w:val="24"/>
          <w:szCs w:val="24"/>
        </w:rPr>
        <w:t>«Какие учебные стратегии я буду использовать?»</w:t>
      </w:r>
    </w:p>
    <w:p w:rsidR="008758A9" w:rsidRPr="009C7EE5" w:rsidRDefault="00E743E9">
      <w:pPr>
        <w:rPr>
          <w:rFonts w:ascii="Times New Roman" w:hAnsi="Times New Roman" w:cs="Times New Roman"/>
          <w:sz w:val="24"/>
          <w:szCs w:val="24"/>
        </w:rPr>
      </w:pPr>
      <w:r w:rsidRPr="009C7EE5">
        <w:rPr>
          <w:rFonts w:ascii="Times New Roman" w:hAnsi="Times New Roman" w:cs="Times New Roman"/>
          <w:sz w:val="24"/>
          <w:szCs w:val="24"/>
        </w:rPr>
        <w:t xml:space="preserve"> «Есть ли какие-нибудь учебные стратегии, которые я использовал раньше, которые могут оказаться полезными?»</w:t>
      </w:r>
    </w:p>
    <w:p w:rsidR="008758A9" w:rsidRPr="009C7EE5" w:rsidRDefault="00BA6A79">
      <w:pPr>
        <w:rPr>
          <w:rFonts w:ascii="Times New Roman" w:hAnsi="Times New Roman" w:cs="Times New Roman"/>
          <w:sz w:val="24"/>
          <w:szCs w:val="24"/>
        </w:rPr>
      </w:pPr>
      <w:r w:rsidRPr="009C7EE5">
        <w:rPr>
          <w:rFonts w:ascii="Times New Roman" w:hAnsi="Times New Roman" w:cs="Times New Roman"/>
          <w:sz w:val="24"/>
          <w:szCs w:val="24"/>
        </w:rPr>
        <w:t xml:space="preserve"> </w:t>
      </w:r>
      <w:r w:rsidR="008758A9" w:rsidRPr="009C7EE5">
        <w:rPr>
          <w:rFonts w:ascii="Times New Roman" w:hAnsi="Times New Roman" w:cs="Times New Roman"/>
          <w:sz w:val="24"/>
          <w:szCs w:val="24"/>
        </w:rPr>
        <w:t>«</w:t>
      </w:r>
      <w:r w:rsidRPr="009C7EE5">
        <w:rPr>
          <w:rFonts w:ascii="Times New Roman" w:hAnsi="Times New Roman" w:cs="Times New Roman"/>
          <w:sz w:val="24"/>
          <w:szCs w:val="24"/>
        </w:rPr>
        <w:t xml:space="preserve">Что я уже знаю по теме?», </w:t>
      </w:r>
    </w:p>
    <w:p w:rsidR="009435A4" w:rsidRPr="009C7EE5" w:rsidRDefault="00BA6A79">
      <w:pPr>
        <w:rPr>
          <w:rFonts w:ascii="Times New Roman" w:hAnsi="Times New Roman" w:cs="Times New Roman"/>
          <w:sz w:val="24"/>
          <w:szCs w:val="24"/>
        </w:rPr>
      </w:pPr>
      <w:r w:rsidRPr="009C7EE5">
        <w:rPr>
          <w:rFonts w:ascii="Times New Roman" w:hAnsi="Times New Roman" w:cs="Times New Roman"/>
          <w:sz w:val="24"/>
          <w:szCs w:val="24"/>
        </w:rPr>
        <w:t xml:space="preserve">«Какие проблемы или успехи у меня  уже были </w:t>
      </w:r>
      <w:r w:rsidR="008758A9" w:rsidRPr="009C7EE5">
        <w:rPr>
          <w:rFonts w:ascii="Times New Roman" w:hAnsi="Times New Roman" w:cs="Times New Roman"/>
          <w:sz w:val="24"/>
          <w:szCs w:val="24"/>
        </w:rPr>
        <w:t>в связи с изучением этой темы?»</w:t>
      </w:r>
    </w:p>
    <w:p w:rsidR="008758A9" w:rsidRPr="007C722D" w:rsidRDefault="008758A9">
      <w:pPr>
        <w:rPr>
          <w:rFonts w:ascii="Times New Roman" w:hAnsi="Times New Roman" w:cs="Times New Roman"/>
          <w:b/>
          <w:sz w:val="24"/>
          <w:szCs w:val="24"/>
        </w:rPr>
      </w:pPr>
      <w:r w:rsidRPr="007C72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Задание 21</w:t>
      </w:r>
      <w:proofErr w:type="gramStart"/>
      <w:r w:rsidRPr="007C72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</w:t>
      </w:r>
      <w:proofErr w:type="gramEnd"/>
      <w:r w:rsidRPr="007C72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ребует составить план текста, выделив его основные смысловые фрагменты и озаглавив каждый из них. Для выполнения этого задания необходимо внимательно прочесть текст, уяснить его содержание, выявить основные идеи. Несмотря на конкретное </w:t>
      </w:r>
      <w:r w:rsidRPr="007C72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число пунктов плана, указанных в критериях (соответствует количеству параграфов), необходимо учитывать именно смысловые фрагменты. </w:t>
      </w:r>
      <w:r w:rsidRPr="007C722D"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Дает 2 балла</w:t>
      </w:r>
      <w:r w:rsidRPr="007C72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205294" w:rsidRPr="007C722D" w:rsidRDefault="00205294">
      <w:p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>Задание 22.</w:t>
      </w:r>
    </w:p>
    <w:p w:rsidR="00205294" w:rsidRPr="007C722D" w:rsidRDefault="00205294">
      <w:p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>Предполагает извлечение информации, представленной в явном виде. Требуемая информация может быть приведена в форме прямой цитаты из текста, причём может быть приведена короткая фраза с узнаваемым смыслом. Информация может быть дана в форме близкого к тексту пересказа. Оба эти варианта выполнения задания равноправны.</w:t>
      </w:r>
    </w:p>
    <w:p w:rsidR="00205294" w:rsidRPr="007C722D" w:rsidRDefault="00205294">
      <w:p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>Задание 23.</w:t>
      </w:r>
    </w:p>
    <w:p w:rsidR="00205294" w:rsidRPr="007C722D" w:rsidRDefault="00205294">
      <w:p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 xml:space="preserve">Дан ситуационный пример на его основе перечислить:  </w:t>
      </w:r>
    </w:p>
    <w:p w:rsidR="00205294" w:rsidRPr="007C722D" w:rsidRDefault="00205294" w:rsidP="002052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>функции, признаки, черты, формы;</w:t>
      </w:r>
    </w:p>
    <w:p w:rsidR="00205294" w:rsidRPr="007C722D" w:rsidRDefault="00205294" w:rsidP="002052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>на основе авторского текста надо сформулировать три рекомендации, установить три последствия описанного социального явления;</w:t>
      </w:r>
    </w:p>
    <w:p w:rsidR="00205294" w:rsidRPr="007C722D" w:rsidRDefault="00205294" w:rsidP="002052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>проиллюстрировать факт</w:t>
      </w:r>
    </w:p>
    <w:p w:rsidR="00205294" w:rsidRPr="007C722D" w:rsidRDefault="00205294">
      <w:p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205294" w:rsidRPr="007C722D" w:rsidRDefault="00205294" w:rsidP="002052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 xml:space="preserve">В качестве моделей могут выступать реальные факты современности и прошлого, модели ситуаций </w:t>
      </w:r>
    </w:p>
    <w:p w:rsidR="00205294" w:rsidRPr="007C722D" w:rsidRDefault="00205294">
      <w:p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 xml:space="preserve">• Примеры должны быть </w:t>
      </w:r>
      <w:proofErr w:type="gramStart"/>
      <w:r w:rsidRPr="007C722D">
        <w:rPr>
          <w:rFonts w:ascii="Times New Roman" w:hAnsi="Times New Roman" w:cs="Times New Roman"/>
          <w:sz w:val="24"/>
          <w:szCs w:val="24"/>
        </w:rPr>
        <w:t>сформулированы</w:t>
      </w:r>
      <w:proofErr w:type="gramEnd"/>
      <w:r w:rsidRPr="007C722D">
        <w:rPr>
          <w:rFonts w:ascii="Times New Roman" w:hAnsi="Times New Roman" w:cs="Times New Roman"/>
          <w:sz w:val="24"/>
          <w:szCs w:val="24"/>
        </w:rPr>
        <w:t xml:space="preserve"> развернуто и быть конкретными. </w:t>
      </w:r>
    </w:p>
    <w:p w:rsidR="00205294" w:rsidRPr="007C722D" w:rsidRDefault="00205294">
      <w:p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>• Не придумывайте фантастических ситуаций.</w:t>
      </w:r>
    </w:p>
    <w:p w:rsidR="00205294" w:rsidRPr="007C722D" w:rsidRDefault="00205294">
      <w:p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>Задание 24.</w:t>
      </w:r>
    </w:p>
    <w:p w:rsidR="00E743E9" w:rsidRPr="007C722D" w:rsidRDefault="00205294">
      <w:p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 xml:space="preserve">Предполагает формулирование и аргументацию участником экзамена собственного суждения по проблемному вопросу общественной жизни. </w:t>
      </w:r>
      <w:proofErr w:type="gramStart"/>
      <w:r w:rsidRPr="007C722D">
        <w:rPr>
          <w:rFonts w:ascii="Times New Roman" w:hAnsi="Times New Roman" w:cs="Times New Roman"/>
          <w:sz w:val="24"/>
          <w:szCs w:val="24"/>
        </w:rPr>
        <w:t>Объектом оценивания здесь являются приведённые обучающимся аргументы – их ясность, логичность, опора на обществоведческие знания и содержание текста.</w:t>
      </w:r>
      <w:proofErr w:type="gramEnd"/>
    </w:p>
    <w:p w:rsidR="00205294" w:rsidRPr="007C722D" w:rsidRDefault="00205294">
      <w:p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>Всего 9 баллов</w:t>
      </w:r>
    </w:p>
    <w:p w:rsidR="00205294" w:rsidRPr="007C722D" w:rsidRDefault="00205294">
      <w:pPr>
        <w:rPr>
          <w:rFonts w:ascii="Times New Roman" w:hAnsi="Times New Roman" w:cs="Times New Roman"/>
          <w:sz w:val="24"/>
          <w:szCs w:val="24"/>
        </w:rPr>
      </w:pPr>
      <w:r w:rsidRPr="007C722D">
        <w:rPr>
          <w:rFonts w:ascii="Times New Roman" w:hAnsi="Times New Roman" w:cs="Times New Roman"/>
          <w:sz w:val="24"/>
          <w:szCs w:val="24"/>
        </w:rPr>
        <w:t xml:space="preserve">Читательская грамотность (читательские умения) 1. Найти и извлечь информацию. 2. Интегрировать и интерпретировать сообщения текста. 3. Осмыслить и оценить содержание и форму текста. Читательская грамотность Опора на текст Опора </w:t>
      </w:r>
      <w:proofErr w:type="gramStart"/>
      <w:r w:rsidRPr="007C722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C7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22D">
        <w:rPr>
          <w:rFonts w:ascii="Times New Roman" w:hAnsi="Times New Roman" w:cs="Times New Roman"/>
          <w:sz w:val="24"/>
          <w:szCs w:val="24"/>
        </w:rPr>
        <w:t>внетекстовое</w:t>
      </w:r>
      <w:proofErr w:type="spellEnd"/>
      <w:r w:rsidRPr="007C722D">
        <w:rPr>
          <w:rFonts w:ascii="Times New Roman" w:hAnsi="Times New Roman" w:cs="Times New Roman"/>
          <w:sz w:val="24"/>
          <w:szCs w:val="24"/>
        </w:rPr>
        <w:t xml:space="preserve"> знание 1.Найти и извлечь информацию 2.Интегрировать и интерпретировать сообщения текста 3.Осмыслить и оценить содержание и форму текста Содержание текста Форму текста</w:t>
      </w:r>
    </w:p>
    <w:p w:rsidR="00687501" w:rsidRPr="007C722D" w:rsidRDefault="00687501" w:rsidP="00687501">
      <w:pPr>
        <w:pStyle w:val="a4"/>
        <w:rPr>
          <w:b/>
          <w:bCs/>
          <w:color w:val="000000"/>
        </w:rPr>
      </w:pPr>
      <w:r w:rsidRPr="007C722D">
        <w:rPr>
          <w:b/>
          <w:bCs/>
          <w:color w:val="000000"/>
        </w:rPr>
        <w:t>Организационно-</w:t>
      </w:r>
      <w:proofErr w:type="spellStart"/>
      <w:r w:rsidRPr="007C722D">
        <w:rPr>
          <w:b/>
          <w:bCs/>
          <w:color w:val="000000"/>
        </w:rPr>
        <w:t>деятельностная</w:t>
      </w:r>
      <w:proofErr w:type="spellEnd"/>
      <w:r w:rsidRPr="007C722D">
        <w:rPr>
          <w:b/>
          <w:bCs/>
          <w:color w:val="000000"/>
        </w:rPr>
        <w:t xml:space="preserve"> игра или рефлексивное письмо</w:t>
      </w:r>
    </w:p>
    <w:p w:rsidR="00687501" w:rsidRPr="007C722D" w:rsidRDefault="00687501" w:rsidP="00687501">
      <w:pPr>
        <w:pStyle w:val="a4"/>
        <w:rPr>
          <w:color w:val="000000"/>
        </w:rPr>
      </w:pPr>
      <w:r w:rsidRPr="007C722D">
        <w:rPr>
          <w:b/>
          <w:bCs/>
          <w:color w:val="000000"/>
        </w:rPr>
        <w:t>Составные базовые технологии </w:t>
      </w:r>
      <w:r w:rsidRPr="007C722D">
        <w:rPr>
          <w:color w:val="000000"/>
        </w:rPr>
        <w:t>в организационно-</w:t>
      </w:r>
      <w:proofErr w:type="spellStart"/>
      <w:r w:rsidRPr="007C722D">
        <w:rPr>
          <w:color w:val="000000"/>
        </w:rPr>
        <w:t>деятельностнои</w:t>
      </w:r>
      <w:proofErr w:type="spellEnd"/>
      <w:r w:rsidRPr="007C722D">
        <w:rPr>
          <w:color w:val="000000"/>
        </w:rPr>
        <w:t xml:space="preserve"> игре:</w:t>
      </w:r>
    </w:p>
    <w:p w:rsidR="00687501" w:rsidRPr="007C722D" w:rsidRDefault="00687501" w:rsidP="00687501">
      <w:pPr>
        <w:pStyle w:val="a4"/>
        <w:rPr>
          <w:color w:val="000000"/>
        </w:rPr>
      </w:pPr>
      <w:r w:rsidRPr="007C722D">
        <w:rPr>
          <w:color w:val="000000"/>
        </w:rPr>
        <w:t>- мнемотехника (развитие системы понятий);</w:t>
      </w:r>
    </w:p>
    <w:p w:rsidR="00687501" w:rsidRPr="007C722D" w:rsidRDefault="00687501" w:rsidP="00687501">
      <w:pPr>
        <w:pStyle w:val="a4"/>
        <w:rPr>
          <w:color w:val="000000"/>
        </w:rPr>
      </w:pPr>
      <w:r w:rsidRPr="007C722D">
        <w:rPr>
          <w:color w:val="000000"/>
        </w:rPr>
        <w:t>- психотехника (управление системой мотивов);</w:t>
      </w:r>
    </w:p>
    <w:p w:rsidR="00687501" w:rsidRPr="007C722D" w:rsidRDefault="00687501" w:rsidP="00687501">
      <w:pPr>
        <w:pStyle w:val="a4"/>
        <w:rPr>
          <w:color w:val="000000"/>
        </w:rPr>
      </w:pPr>
      <w:r w:rsidRPr="007C722D">
        <w:rPr>
          <w:color w:val="000000"/>
        </w:rPr>
        <w:lastRenderedPageBreak/>
        <w:t xml:space="preserve">- </w:t>
      </w:r>
      <w:proofErr w:type="spellStart"/>
      <w:r w:rsidRPr="007C722D">
        <w:rPr>
          <w:color w:val="000000"/>
        </w:rPr>
        <w:t>схемотехника</w:t>
      </w:r>
      <w:proofErr w:type="spellEnd"/>
      <w:r w:rsidRPr="007C722D">
        <w:rPr>
          <w:color w:val="000000"/>
        </w:rPr>
        <w:t xml:space="preserve"> (перевод понятий в графическую форму);</w:t>
      </w:r>
    </w:p>
    <w:p w:rsidR="00687501" w:rsidRPr="007C722D" w:rsidRDefault="00687501" w:rsidP="00687501">
      <w:pPr>
        <w:pStyle w:val="a4"/>
        <w:rPr>
          <w:color w:val="000000"/>
        </w:rPr>
      </w:pPr>
      <w:r w:rsidRPr="007C722D">
        <w:rPr>
          <w:color w:val="000000"/>
        </w:rPr>
        <w:t xml:space="preserve">- </w:t>
      </w:r>
      <w:proofErr w:type="spellStart"/>
      <w:r w:rsidRPr="007C722D">
        <w:rPr>
          <w:color w:val="000000"/>
        </w:rPr>
        <w:t>группотехника</w:t>
      </w:r>
      <w:proofErr w:type="spellEnd"/>
      <w:r w:rsidRPr="007C722D">
        <w:rPr>
          <w:color w:val="000000"/>
        </w:rPr>
        <w:t xml:space="preserve"> (организация групповой работы);</w:t>
      </w:r>
    </w:p>
    <w:p w:rsidR="00687501" w:rsidRPr="007C722D" w:rsidRDefault="00687501" w:rsidP="00687501">
      <w:pPr>
        <w:pStyle w:val="a4"/>
        <w:rPr>
          <w:color w:val="000000"/>
        </w:rPr>
      </w:pPr>
      <w:r w:rsidRPr="007C722D">
        <w:rPr>
          <w:color w:val="000000"/>
        </w:rPr>
        <w:t xml:space="preserve">- </w:t>
      </w:r>
      <w:proofErr w:type="spellStart"/>
      <w:r w:rsidRPr="007C722D">
        <w:rPr>
          <w:color w:val="000000"/>
        </w:rPr>
        <w:t>социотехника</w:t>
      </w:r>
      <w:proofErr w:type="spellEnd"/>
      <w:r w:rsidRPr="007C722D">
        <w:rPr>
          <w:color w:val="000000"/>
        </w:rPr>
        <w:t xml:space="preserve"> (использование социального опыта как средства обучения).</w:t>
      </w:r>
    </w:p>
    <w:p w:rsidR="00687501" w:rsidRPr="007C722D" w:rsidRDefault="00687501" w:rsidP="00687501">
      <w:pPr>
        <w:pStyle w:val="a4"/>
        <w:rPr>
          <w:color w:val="000000"/>
        </w:rPr>
      </w:pPr>
      <w:r w:rsidRPr="007C722D">
        <w:rPr>
          <w:color w:val="000000"/>
        </w:rPr>
        <w:t>Результатами организационно-</w:t>
      </w:r>
      <w:proofErr w:type="spellStart"/>
      <w:r w:rsidRPr="007C722D">
        <w:rPr>
          <w:color w:val="000000"/>
        </w:rPr>
        <w:t>деятельностных</w:t>
      </w:r>
      <w:proofErr w:type="spellEnd"/>
      <w:r w:rsidRPr="007C722D">
        <w:rPr>
          <w:color w:val="000000"/>
        </w:rPr>
        <w:t xml:space="preserve"> игр становятся:</w:t>
      </w:r>
    </w:p>
    <w:p w:rsidR="00687501" w:rsidRPr="007C722D" w:rsidRDefault="00687501" w:rsidP="00687501">
      <w:pPr>
        <w:pStyle w:val="a4"/>
        <w:rPr>
          <w:color w:val="000000"/>
        </w:rPr>
      </w:pPr>
      <w:r w:rsidRPr="007C722D">
        <w:rPr>
          <w:color w:val="000000"/>
        </w:rPr>
        <w:t>- во-первых, развитие мышления обучаемых, выработка приемов продуктивной умственной деятельности, умений анализировать действительность, формулировать теоретические и практические проблемы и решать их;</w:t>
      </w:r>
    </w:p>
    <w:p w:rsidR="00687501" w:rsidRPr="007C722D" w:rsidRDefault="00687501" w:rsidP="00687501">
      <w:pPr>
        <w:pStyle w:val="a4"/>
        <w:rPr>
          <w:color w:val="000000"/>
        </w:rPr>
      </w:pPr>
      <w:r w:rsidRPr="007C722D">
        <w:rPr>
          <w:color w:val="000000"/>
        </w:rPr>
        <w:t>- во-вторых, складывание коллективного мыслительного действия и обучение коллективному мышлению;</w:t>
      </w:r>
    </w:p>
    <w:p w:rsidR="00687501" w:rsidRPr="007C722D" w:rsidRDefault="00687501" w:rsidP="00687501">
      <w:pPr>
        <w:pStyle w:val="a4"/>
        <w:rPr>
          <w:color w:val="000000"/>
        </w:rPr>
      </w:pPr>
      <w:r w:rsidRPr="007C722D">
        <w:rPr>
          <w:color w:val="000000"/>
        </w:rPr>
        <w:t>- в-третьих, в ходе игры ситуации проблемного типа переводятся в ситуации задачного типа, происходит развитие социально организуемой деятельности и социальной практики, формулируются новые цели, идеалы, ценности; такое обновление профессиональной подготовленности игроков происходит либо вследствие качественно смоделированных условий деятельности, либо в результате системной критики деятельности;</w:t>
      </w:r>
    </w:p>
    <w:p w:rsidR="00687501" w:rsidRPr="007C722D" w:rsidRDefault="00687501" w:rsidP="00687501">
      <w:pPr>
        <w:pStyle w:val="a4"/>
        <w:rPr>
          <w:color w:val="000000"/>
        </w:rPr>
      </w:pPr>
      <w:r w:rsidRPr="007C722D">
        <w:rPr>
          <w:color w:val="000000"/>
        </w:rPr>
        <w:t xml:space="preserve">- в-четвертых, результатом игры являются быстрое возникновение и развитие групп, вплоть до коллективов со сложной архитектоникой </w:t>
      </w:r>
      <w:proofErr w:type="spellStart"/>
      <w:r w:rsidRPr="007C722D">
        <w:rPr>
          <w:color w:val="000000"/>
        </w:rPr>
        <w:t>микрогрупп</w:t>
      </w:r>
      <w:proofErr w:type="spellEnd"/>
      <w:r w:rsidRPr="007C722D">
        <w:rPr>
          <w:color w:val="000000"/>
        </w:rPr>
        <w:t>, формируются команды для преобразования практики.</w:t>
      </w:r>
    </w:p>
    <w:p w:rsidR="00541821" w:rsidRPr="007C722D" w:rsidRDefault="00541821" w:rsidP="00541821">
      <w:pPr>
        <w:spacing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722D">
        <w:rPr>
          <w:rFonts w:ascii="Times New Roman" w:hAnsi="Times New Roman" w:cs="Times New Roman"/>
          <w:sz w:val="24"/>
          <w:szCs w:val="24"/>
        </w:rPr>
        <w:t>рефлексивный приём «Закончи предложение»: школьникам предлагается продолжить 2–3 предложения (на выбор) (</w:t>
      </w:r>
      <w:r w:rsidRPr="007C722D">
        <w:rPr>
          <w:rFonts w:ascii="Times New Roman" w:hAnsi="Times New Roman" w:cs="Times New Roman"/>
          <w:i/>
          <w:sz w:val="24"/>
          <w:szCs w:val="24"/>
        </w:rPr>
        <w:t>Я узнал...; Я научился...; Я понял, что могу...; Мне понравилось...; Для меня стало новым...; Меня удивило...;  У меня получилось...; Я приобрёл...; Мне захотелось...; Меня воодушевило...</w:t>
      </w:r>
      <w:proofErr w:type="gramEnd"/>
      <w:r w:rsidRPr="007C72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C722D">
        <w:rPr>
          <w:rFonts w:ascii="Times New Roman" w:hAnsi="Times New Roman" w:cs="Times New Roman"/>
          <w:i/>
          <w:sz w:val="24"/>
          <w:szCs w:val="24"/>
        </w:rPr>
        <w:t>Урок дал мне для жизни…</w:t>
      </w:r>
      <w:r w:rsidRPr="007C722D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sectPr w:rsidR="00541821" w:rsidRPr="007C722D" w:rsidSect="00943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37F60"/>
    <w:multiLevelType w:val="hybridMultilevel"/>
    <w:tmpl w:val="C7D23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D633A"/>
    <w:multiLevelType w:val="hybridMultilevel"/>
    <w:tmpl w:val="FBCEB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E5CE9"/>
    <w:multiLevelType w:val="multilevel"/>
    <w:tmpl w:val="9B2E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7E6C4B"/>
    <w:multiLevelType w:val="hybridMultilevel"/>
    <w:tmpl w:val="2FF66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43E9"/>
    <w:rsid w:val="000B2485"/>
    <w:rsid w:val="00205294"/>
    <w:rsid w:val="00281C91"/>
    <w:rsid w:val="00541821"/>
    <w:rsid w:val="00687501"/>
    <w:rsid w:val="007C722D"/>
    <w:rsid w:val="008758A9"/>
    <w:rsid w:val="009435A4"/>
    <w:rsid w:val="009C7EE5"/>
    <w:rsid w:val="00BA6A79"/>
    <w:rsid w:val="00DE4E49"/>
    <w:rsid w:val="00E743E9"/>
    <w:rsid w:val="00F6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29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7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41821"/>
    <w:rPr>
      <w:i/>
      <w:iCs/>
    </w:rPr>
  </w:style>
  <w:style w:type="character" w:customStyle="1" w:styleId="w">
    <w:name w:val="w"/>
    <w:basedOn w:val="a0"/>
    <w:rsid w:val="00541821"/>
  </w:style>
  <w:style w:type="character" w:styleId="a6">
    <w:name w:val="Strong"/>
    <w:basedOn w:val="a0"/>
    <w:uiPriority w:val="22"/>
    <w:qFormat/>
    <w:rsid w:val="005418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9</cp:revision>
  <dcterms:created xsi:type="dcterms:W3CDTF">2024-04-30T12:15:00Z</dcterms:created>
  <dcterms:modified xsi:type="dcterms:W3CDTF">2024-05-02T11:39:00Z</dcterms:modified>
</cp:coreProperties>
</file>