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Примерная форма </w:t>
      </w: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индивидуального плана профессионального развития на 2016 г.  (2016-2018 гг.)</w:t>
      </w: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учителя начальных классов  МБОУ «… СОШ»  … района ______________________________________________________________________________________________________</w:t>
      </w: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8634DB">
        <w:rPr>
          <w:rFonts w:ascii="Times New Roman" w:eastAsia="Times New Roman" w:hAnsi="Times New Roman" w:cs="Times New Roman"/>
          <w:sz w:val="20"/>
          <w:szCs w:val="20"/>
          <w:lang w:eastAsia="ru-RU"/>
        </w:rPr>
        <w:t>Ф.И.О.</w:t>
      </w: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8634DB" w:rsidRPr="008634DB" w:rsidRDefault="008634DB" w:rsidP="008634DB">
      <w:pPr>
        <w:suppressLineNumbers/>
        <w:suppressAutoHyphens/>
        <w:ind w:left="720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</w:t>
      </w:r>
    </w:p>
    <w:p w:rsidR="008634DB" w:rsidRPr="008634DB" w:rsidRDefault="008634DB" w:rsidP="008634DB">
      <w:pPr>
        <w:suppressLineNumbers/>
        <w:suppressAutoHyphens/>
        <w:ind w:left="720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профессиональные достижения</w:t>
      </w:r>
    </w:p>
    <w:p w:rsidR="008634DB" w:rsidRPr="008634DB" w:rsidRDefault="008634DB" w:rsidP="008634DB">
      <w:pPr>
        <w:suppressLineNumbers/>
        <w:suppressAutoHyphens/>
        <w:spacing w:after="0"/>
        <w:ind w:left="720"/>
        <w:contextualSpacing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4361"/>
        <w:gridCol w:w="5386"/>
        <w:gridCol w:w="4962"/>
      </w:tblGrid>
      <w:tr w:rsidR="008634DB" w:rsidRPr="008634DB" w:rsidTr="007E7979">
        <w:tc>
          <w:tcPr>
            <w:tcW w:w="4361" w:type="dxa"/>
          </w:tcPr>
          <w:p w:rsidR="008634DB" w:rsidRPr="008634DB" w:rsidRDefault="008634DB" w:rsidP="008634DB">
            <w:pPr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DB">
              <w:rPr>
                <w:rFonts w:ascii="Times New Roman" w:hAnsi="Times New Roman" w:cs="Times New Roman"/>
                <w:sz w:val="26"/>
                <w:szCs w:val="26"/>
              </w:rPr>
              <w:t xml:space="preserve">Компетенции (трудовые действия), оцененные баллом «2» </w:t>
            </w:r>
          </w:p>
        </w:tc>
        <w:tc>
          <w:tcPr>
            <w:tcW w:w="5386" w:type="dxa"/>
          </w:tcPr>
          <w:p w:rsidR="008634DB" w:rsidRPr="008634DB" w:rsidRDefault="008634DB" w:rsidP="008634DB">
            <w:pPr>
              <w:suppressLineNumbers/>
              <w:suppressAutoHyphens/>
              <w:contextualSpacing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8634DB">
              <w:rPr>
                <w:rFonts w:ascii="Times New Roman" w:hAnsi="Times New Roman" w:cs="Times New Roman"/>
                <w:sz w:val="26"/>
                <w:szCs w:val="26"/>
              </w:rPr>
              <w:t>Формы предъявления  результатов, подтверждающих высокий уровень владения компетенцией</w:t>
            </w:r>
          </w:p>
        </w:tc>
        <w:tc>
          <w:tcPr>
            <w:tcW w:w="4962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6"/>
                <w:szCs w:val="26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Описание опыта</w:t>
            </w:r>
          </w:p>
        </w:tc>
      </w:tr>
      <w:tr w:rsidR="008634DB" w:rsidRPr="008634DB" w:rsidTr="007E7979">
        <w:tc>
          <w:tcPr>
            <w:tcW w:w="14709" w:type="dxa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8634DB" w:rsidRPr="008634DB" w:rsidTr="007E7979">
        <w:tc>
          <w:tcPr>
            <w:tcW w:w="4361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14709" w:type="dxa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«Воспитательная деятельность»</w:t>
            </w:r>
          </w:p>
        </w:tc>
      </w:tr>
      <w:tr w:rsidR="008634DB" w:rsidRPr="008634DB" w:rsidTr="007E7979">
        <w:tc>
          <w:tcPr>
            <w:tcW w:w="4361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14709" w:type="dxa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«Развивающая деятельность»</w:t>
            </w:r>
          </w:p>
        </w:tc>
      </w:tr>
      <w:tr w:rsidR="008634DB" w:rsidRPr="008634DB" w:rsidTr="007E7979">
        <w:tc>
          <w:tcPr>
            <w:tcW w:w="4361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14709" w:type="dxa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Трудовая функция «Педагогическая деятельность </w:t>
            </w: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br/>
              <w:t>по реализации программ начального общего образования»</w:t>
            </w:r>
          </w:p>
        </w:tc>
      </w:tr>
      <w:tr w:rsidR="008634DB" w:rsidRPr="008634DB" w:rsidTr="007E7979">
        <w:tc>
          <w:tcPr>
            <w:tcW w:w="4361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386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62" w:type="dxa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4DB" w:rsidRPr="008634DB" w:rsidRDefault="008634DB" w:rsidP="008634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34DB" w:rsidRPr="008634DB" w:rsidRDefault="008634DB" w:rsidP="008634DB">
      <w:pPr>
        <w:suppressLineNumbers/>
        <w:suppressAutoHyphens/>
        <w:ind w:firstLine="709"/>
        <w:contextualSpacing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Таблица 2 </w:t>
      </w:r>
    </w:p>
    <w:p w:rsidR="008634DB" w:rsidRPr="008634DB" w:rsidRDefault="008634DB" w:rsidP="008634DB">
      <w:pPr>
        <w:suppressLineNumbers/>
        <w:suppressAutoHyphens/>
        <w:ind w:firstLine="709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Мои профессиональные дефициты</w:t>
      </w:r>
    </w:p>
    <w:p w:rsidR="008634DB" w:rsidRPr="008634DB" w:rsidRDefault="008634DB" w:rsidP="008634DB">
      <w:pPr>
        <w:suppressLineNumbers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4926"/>
        <w:gridCol w:w="4927"/>
        <w:gridCol w:w="4933"/>
      </w:tblGrid>
      <w:tr w:rsidR="008634DB" w:rsidRPr="008634DB" w:rsidTr="007E7979">
        <w:tc>
          <w:tcPr>
            <w:tcW w:w="1666" w:type="pct"/>
            <w:vAlign w:val="center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Компетенции </w:t>
            </w:r>
            <w:r w:rsidRPr="008634DB">
              <w:rPr>
                <w:rFonts w:ascii="Times New Roman" w:hAnsi="Times New Roman" w:cs="Times New Roman"/>
                <w:b/>
                <w:sz w:val="28"/>
                <w:szCs w:val="28"/>
              </w:rPr>
              <w:br/>
              <w:t>(трудовые действия), оцененные баллами «0»или «1»</w:t>
            </w:r>
          </w:p>
        </w:tc>
        <w:tc>
          <w:tcPr>
            <w:tcW w:w="1666" w:type="pct"/>
            <w:vAlign w:val="center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b/>
                <w:sz w:val="28"/>
                <w:szCs w:val="28"/>
              </w:rPr>
              <w:t>Распределение дефицитов по степени актуальности их восполнения</w:t>
            </w:r>
          </w:p>
        </w:tc>
        <w:tc>
          <w:tcPr>
            <w:tcW w:w="1667" w:type="pct"/>
            <w:vAlign w:val="center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b/>
                <w:sz w:val="28"/>
                <w:szCs w:val="28"/>
              </w:rPr>
              <w:t>Примечание</w:t>
            </w:r>
          </w:p>
        </w:tc>
      </w:tr>
      <w:tr w:rsidR="008634DB" w:rsidRPr="008634DB" w:rsidTr="007E7979">
        <w:tc>
          <w:tcPr>
            <w:tcW w:w="5000" w:type="pct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«Общепедагогическая функция. Обучение»</w:t>
            </w:r>
          </w:p>
        </w:tc>
      </w:tr>
      <w:tr w:rsidR="008634DB" w:rsidRPr="008634DB" w:rsidTr="007E7979"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:rsidR="008634DB" w:rsidRPr="008634DB" w:rsidRDefault="008634DB" w:rsidP="008634D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8634DB" w:rsidRPr="008634DB" w:rsidRDefault="008634DB" w:rsidP="008634DB">
            <w:pPr>
              <w:autoSpaceDE w:val="0"/>
              <w:autoSpaceDN w:val="0"/>
              <w:adjustRightInd w:val="0"/>
              <w:ind w:firstLine="709"/>
              <w:jc w:val="center"/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</w:pPr>
          </w:p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5000" w:type="pct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«Воспитательная деятельность»</w:t>
            </w:r>
          </w:p>
        </w:tc>
      </w:tr>
      <w:tr w:rsidR="008634DB" w:rsidRPr="008634DB" w:rsidTr="007E7979"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5000" w:type="pct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>Трудовая функция «Развивающая деятельность»</w:t>
            </w:r>
          </w:p>
        </w:tc>
      </w:tr>
      <w:tr w:rsidR="008634DB" w:rsidRPr="008634DB" w:rsidTr="007E7979"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634DB" w:rsidRPr="008634DB" w:rsidTr="007E7979">
        <w:tc>
          <w:tcPr>
            <w:tcW w:w="5000" w:type="pct"/>
            <w:gridSpan w:val="3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t xml:space="preserve">Трудовая функция «Педагогическая деятельность </w:t>
            </w:r>
            <w:r w:rsidRPr="008634DB">
              <w:rPr>
                <w:rFonts w:ascii="Times New Roman" w:hAnsi="Times New Roman" w:cs="Times New Roman"/>
                <w:i/>
                <w:spacing w:val="-2"/>
                <w:sz w:val="28"/>
                <w:szCs w:val="28"/>
              </w:rPr>
              <w:br/>
              <w:t>по реализации программ начального общего образования»</w:t>
            </w:r>
          </w:p>
        </w:tc>
      </w:tr>
      <w:tr w:rsidR="008634DB" w:rsidRPr="008634DB" w:rsidTr="007E7979"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6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67" w:type="pct"/>
          </w:tcPr>
          <w:p w:rsidR="008634DB" w:rsidRPr="008634DB" w:rsidRDefault="008634DB" w:rsidP="008634DB">
            <w:pPr>
              <w:suppressLineNumbers/>
              <w:suppressAutoHyphens/>
              <w:ind w:firstLine="709"/>
              <w:contextualSpacing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8634DB" w:rsidRPr="008634DB" w:rsidRDefault="008634DB" w:rsidP="008634DB">
      <w:pPr>
        <w:suppressLineNumbers/>
        <w:suppressAutoHyphens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34DB" w:rsidRPr="008634DB" w:rsidRDefault="008634DB" w:rsidP="008634DB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Цели моего профессионального развития</w:t>
      </w:r>
    </w:p>
    <w:p w:rsidR="008634DB" w:rsidRPr="008634DB" w:rsidRDefault="008634DB" w:rsidP="008634DB">
      <w:pPr>
        <w:spacing w:after="0"/>
        <w:ind w:firstLine="42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 1</w:t>
      </w: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распространять успешный опыт (практику) реализации следующих компетенций: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 2 </w:t>
      </w: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– осваивать (развивать) следующие компетенции: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8634DB" w:rsidRPr="008634DB" w:rsidRDefault="008634DB" w:rsidP="008634DB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t>- …</w:t>
      </w:r>
    </w:p>
    <w:p w:rsidR="008634DB" w:rsidRPr="008634DB" w:rsidRDefault="008634DB" w:rsidP="008634D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3</w:t>
      </w:r>
    </w:p>
    <w:p w:rsidR="008634DB" w:rsidRPr="008634DB" w:rsidRDefault="008634DB" w:rsidP="008634DB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 устранения дефицитов профессиональной деятельности</w:t>
      </w:r>
    </w:p>
    <w:p w:rsidR="008634DB" w:rsidRPr="008634DB" w:rsidRDefault="008634DB" w:rsidP="008634DB">
      <w:pPr>
        <w:spacing w:after="0"/>
        <w:ind w:firstLine="709"/>
        <w:jc w:val="right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1978"/>
        <w:gridCol w:w="3236"/>
        <w:gridCol w:w="2532"/>
        <w:gridCol w:w="2259"/>
        <w:gridCol w:w="2152"/>
        <w:gridCol w:w="2629"/>
      </w:tblGrid>
      <w:tr w:rsidR="008634DB" w:rsidRPr="008634DB" w:rsidTr="007E7979">
        <w:tc>
          <w:tcPr>
            <w:tcW w:w="1978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Трудовые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функции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Компетеции</w:t>
            </w:r>
            <w:proofErr w:type="spellEnd"/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(трудовые действия),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овладение </w:t>
            </w:r>
            <w:proofErr w:type="gramStart"/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которыми</w:t>
            </w:r>
            <w:proofErr w:type="gramEnd"/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актуально для меня</w:t>
            </w:r>
          </w:p>
        </w:tc>
        <w:tc>
          <w:tcPr>
            <w:tcW w:w="2532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Планируемый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результат развития компетенции</w:t>
            </w:r>
          </w:p>
        </w:tc>
        <w:tc>
          <w:tcPr>
            <w:tcW w:w="2259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Планируемые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сроки в 2016г.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(2017- 2018гг)</w:t>
            </w:r>
          </w:p>
        </w:tc>
        <w:tc>
          <w:tcPr>
            <w:tcW w:w="2152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Формы работы </w:t>
            </w:r>
          </w:p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по  преодолению дефицитов</w:t>
            </w:r>
          </w:p>
        </w:tc>
        <w:tc>
          <w:tcPr>
            <w:tcW w:w="2629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Формы предъявления результатов овладения компетенцией</w:t>
            </w:r>
          </w:p>
        </w:tc>
      </w:tr>
      <w:tr w:rsidR="008634DB" w:rsidRPr="008634DB" w:rsidTr="007E7979">
        <w:tc>
          <w:tcPr>
            <w:tcW w:w="1978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8634DB" w:rsidRPr="008634DB" w:rsidTr="007E7979">
        <w:trPr>
          <w:trHeight w:val="235"/>
        </w:trPr>
        <w:tc>
          <w:tcPr>
            <w:tcW w:w="1978" w:type="dxa"/>
            <w:vMerge w:val="restart"/>
          </w:tcPr>
          <w:p w:rsidR="008634DB" w:rsidRPr="008634DB" w:rsidRDefault="008634DB" w:rsidP="0086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«Обучение»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trHeight w:val="367"/>
        </w:trPr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 w:val="restart"/>
          </w:tcPr>
          <w:p w:rsidR="008634DB" w:rsidRPr="008634DB" w:rsidRDefault="008634DB" w:rsidP="0086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«Воспитательная деятельность»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 w:val="restart"/>
          </w:tcPr>
          <w:p w:rsidR="008634DB" w:rsidRPr="008634DB" w:rsidRDefault="008634DB" w:rsidP="0086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«Развивающая деятельность»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 w:val="restart"/>
          </w:tcPr>
          <w:p w:rsidR="008634DB" w:rsidRPr="008634DB" w:rsidRDefault="008634DB" w:rsidP="008634D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t xml:space="preserve">«Педагогическая деятельность </w:t>
            </w:r>
            <w:r w:rsidRPr="008634DB">
              <w:rPr>
                <w:rFonts w:ascii="Times New Roman" w:hAnsi="Times New Roman" w:cs="Times New Roman"/>
                <w:spacing w:val="-2"/>
                <w:sz w:val="24"/>
                <w:szCs w:val="24"/>
              </w:rPr>
              <w:br/>
              <w:t>по реализации программ начального общего образования»</w:t>
            </w: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trHeight w:val="268"/>
        </w:trPr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trHeight w:val="398"/>
        </w:trPr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trHeight w:val="397"/>
        </w:trPr>
        <w:tc>
          <w:tcPr>
            <w:tcW w:w="1978" w:type="dxa"/>
            <w:vMerge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36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3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5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29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8634DB" w:rsidRPr="008634DB" w:rsidRDefault="008634DB" w:rsidP="008634DB">
      <w:pPr>
        <w:spacing w:after="0"/>
        <w:ind w:firstLine="709"/>
        <w:jc w:val="right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4DB" w:rsidRPr="008634DB" w:rsidRDefault="008634DB" w:rsidP="008634D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:rsidR="008634DB" w:rsidRPr="008634DB" w:rsidRDefault="008634DB" w:rsidP="008634D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Таблица 4</w:t>
      </w: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8634DB" w:rsidRPr="008634DB" w:rsidRDefault="008634DB" w:rsidP="008634DB">
      <w:pPr>
        <w:spacing w:after="0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8634D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результатов выполнения индивидуального плана профессионального развития</w:t>
      </w:r>
    </w:p>
    <w:p w:rsidR="008634DB" w:rsidRPr="008634DB" w:rsidRDefault="008634DB" w:rsidP="008634DB">
      <w:pPr>
        <w:spacing w:after="0"/>
        <w:ind w:firstLine="709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Style w:val="1"/>
        <w:tblW w:w="14992" w:type="dxa"/>
        <w:jc w:val="center"/>
        <w:tblLook w:val="04A0" w:firstRow="1" w:lastRow="0" w:firstColumn="1" w:lastColumn="0" w:noHBand="0" w:noVBand="1"/>
      </w:tblPr>
      <w:tblGrid>
        <w:gridCol w:w="3085"/>
        <w:gridCol w:w="2977"/>
        <w:gridCol w:w="4252"/>
        <w:gridCol w:w="4678"/>
      </w:tblGrid>
      <w:tr w:rsidR="008634DB" w:rsidRPr="008634DB" w:rsidTr="007E7979">
        <w:trPr>
          <w:jc w:val="center"/>
        </w:trPr>
        <w:tc>
          <w:tcPr>
            <w:tcW w:w="3085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Планируемый результат развития компетенции</w:t>
            </w:r>
          </w:p>
        </w:tc>
        <w:tc>
          <w:tcPr>
            <w:tcW w:w="2977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Фактические результаты развития компетенции</w:t>
            </w:r>
          </w:p>
        </w:tc>
        <w:tc>
          <w:tcPr>
            <w:tcW w:w="4252" w:type="dxa"/>
          </w:tcPr>
          <w:p w:rsidR="008634DB" w:rsidRPr="008634DB" w:rsidRDefault="008634DB" w:rsidP="008634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 xml:space="preserve">Различия между фактическими и запланированными результатами развития компетенции. Причины различий </w:t>
            </w:r>
          </w:p>
        </w:tc>
        <w:tc>
          <w:tcPr>
            <w:tcW w:w="4678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Выводы</w:t>
            </w:r>
          </w:p>
        </w:tc>
      </w:tr>
      <w:tr w:rsidR="008634DB" w:rsidRPr="008634DB" w:rsidTr="007E7979">
        <w:trPr>
          <w:jc w:val="center"/>
        </w:trPr>
        <w:tc>
          <w:tcPr>
            <w:tcW w:w="3085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678" w:type="dxa"/>
          </w:tcPr>
          <w:p w:rsidR="008634DB" w:rsidRPr="008634DB" w:rsidRDefault="008634DB" w:rsidP="008634DB">
            <w:pPr>
              <w:ind w:firstLine="70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34D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8634DB" w:rsidRPr="008634DB" w:rsidTr="007E7979">
        <w:trPr>
          <w:jc w:val="center"/>
        </w:trPr>
        <w:tc>
          <w:tcPr>
            <w:tcW w:w="3085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jc w:val="center"/>
        </w:trPr>
        <w:tc>
          <w:tcPr>
            <w:tcW w:w="3085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634DB" w:rsidRPr="008634DB" w:rsidTr="007E7979">
        <w:trPr>
          <w:jc w:val="center"/>
        </w:trPr>
        <w:tc>
          <w:tcPr>
            <w:tcW w:w="3085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52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8" w:type="dxa"/>
          </w:tcPr>
          <w:p w:rsidR="008634DB" w:rsidRPr="008634DB" w:rsidRDefault="008634DB" w:rsidP="008634DB">
            <w:pPr>
              <w:ind w:firstLine="709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241933" w:rsidRDefault="00241933">
      <w:bookmarkStart w:id="0" w:name="_GoBack"/>
      <w:bookmarkEnd w:id="0"/>
    </w:p>
    <w:sectPr w:rsidR="00241933" w:rsidSect="009D501D">
      <w:pgSz w:w="16838" w:h="11906" w:orient="landscape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004E"/>
    <w:rsid w:val="00241933"/>
    <w:rsid w:val="008634DB"/>
    <w:rsid w:val="00900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34D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8634D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8634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340</Words>
  <Characters>1939</Characters>
  <Application>Microsoft Office Word</Application>
  <DocSecurity>0</DocSecurity>
  <Lines>16</Lines>
  <Paragraphs>4</Paragraphs>
  <ScaleCrop>false</ScaleCrop>
  <Company>Home</Company>
  <LinksUpToDate>false</LinksUpToDate>
  <CharactersWithSpaces>2275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</cp:revision>
  <dcterms:created xsi:type="dcterms:W3CDTF">2016-04-06T07:38:00Z</dcterms:created>
  <dcterms:modified xsi:type="dcterms:W3CDTF">2016-04-06T07:39:00Z</dcterms:modified>
</cp:coreProperties>
</file>